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9"/>
        <w:gridCol w:w="4488"/>
      </w:tblGrid>
      <w:tr w:rsidR="001B31CC" w:rsidRPr="009D2984" w:rsidTr="00D84BC0">
        <w:trPr>
          <w:tblCellSpacing w:w="0" w:type="dxa"/>
        </w:trPr>
        <w:tc>
          <w:tcPr>
            <w:tcW w:w="2700" w:type="pct"/>
            <w:hideMark/>
          </w:tcPr>
          <w:p w:rsidR="001B31CC" w:rsidRPr="009D2984" w:rsidRDefault="001B31CC" w:rsidP="001B31CC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1B31CC" w:rsidRPr="009D2984" w:rsidRDefault="001B31CC" w:rsidP="001B31CC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приказом М</w:t>
            </w:r>
            <w:r w:rsidR="00385A1F">
              <w:rPr>
                <w:rFonts w:ascii="Times New Roman" w:hAnsi="Times New Roman"/>
                <w:sz w:val="24"/>
                <w:szCs w:val="24"/>
              </w:rPr>
              <w:t>Б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 xml:space="preserve">У ДО </w:t>
            </w:r>
            <w:r w:rsidR="00385A1F">
              <w:rPr>
                <w:rFonts w:ascii="Times New Roman" w:hAnsi="Times New Roman"/>
                <w:sz w:val="24"/>
                <w:szCs w:val="24"/>
              </w:rPr>
              <w:t>«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>ДЮСШ</w:t>
            </w:r>
            <w:r w:rsidR="00385A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31CC" w:rsidRPr="009D2984" w:rsidRDefault="001B31CC" w:rsidP="001B31CC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от _________________ №______</w:t>
            </w:r>
          </w:p>
          <w:p w:rsidR="001B31CC" w:rsidRPr="009D2984" w:rsidRDefault="001B31CC" w:rsidP="001B31CC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385A1F">
              <w:rPr>
                <w:rFonts w:ascii="Times New Roman" w:hAnsi="Times New Roman"/>
                <w:sz w:val="24"/>
                <w:szCs w:val="24"/>
              </w:rPr>
              <w:t>Б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 xml:space="preserve">У ДО </w:t>
            </w:r>
            <w:r w:rsidR="00385A1F">
              <w:rPr>
                <w:rFonts w:ascii="Times New Roman" w:hAnsi="Times New Roman"/>
                <w:sz w:val="24"/>
                <w:szCs w:val="24"/>
              </w:rPr>
              <w:t>«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>ДЮСШ</w:t>
            </w:r>
            <w:r w:rsidR="00385A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31CC" w:rsidRPr="009D2984" w:rsidRDefault="00AA682A" w:rsidP="001B31CC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B31CC" w:rsidRPr="009D29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B31CC" w:rsidRPr="009D298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Шинкоренко</w:t>
            </w:r>
            <w:proofErr w:type="spellEnd"/>
          </w:p>
          <w:p w:rsidR="001B31CC" w:rsidRPr="009D2984" w:rsidRDefault="001B31CC" w:rsidP="001B31CC">
            <w:pPr>
              <w:pStyle w:val="a4"/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pct"/>
            <w:hideMark/>
          </w:tcPr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Общем собрании работников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М</w:t>
            </w:r>
            <w:r w:rsidR="00385A1F">
              <w:rPr>
                <w:rFonts w:ascii="Times New Roman" w:hAnsi="Times New Roman"/>
                <w:sz w:val="24"/>
                <w:szCs w:val="24"/>
              </w:rPr>
              <w:t>Б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 xml:space="preserve">У ДО </w:t>
            </w:r>
            <w:r w:rsidR="00385A1F">
              <w:rPr>
                <w:rFonts w:ascii="Times New Roman" w:hAnsi="Times New Roman"/>
                <w:sz w:val="24"/>
                <w:szCs w:val="24"/>
              </w:rPr>
              <w:t>«</w:t>
            </w:r>
            <w:r w:rsidRPr="009D2984">
              <w:rPr>
                <w:rFonts w:ascii="Times New Roman" w:hAnsi="Times New Roman"/>
                <w:sz w:val="24"/>
                <w:szCs w:val="24"/>
              </w:rPr>
              <w:t>ДЮСШ</w:t>
            </w:r>
            <w:r w:rsidR="00385A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  <w:proofErr w:type="gramStart"/>
            <w:r w:rsidRPr="009D2984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9D2984">
              <w:rPr>
                <w:rFonts w:ascii="Times New Roman" w:hAnsi="Times New Roman"/>
                <w:sz w:val="24"/>
                <w:szCs w:val="24"/>
              </w:rPr>
              <w:t xml:space="preserve"> ______________ №_____</w:t>
            </w:r>
          </w:p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2984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1B31CC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05E1E" w:rsidRDefault="00305E1E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 на заседании</w:t>
            </w:r>
          </w:p>
          <w:p w:rsidR="00305E1E" w:rsidRDefault="00335D30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05E1E">
              <w:rPr>
                <w:rFonts w:ascii="Times New Roman" w:hAnsi="Times New Roman"/>
                <w:sz w:val="24"/>
                <w:szCs w:val="24"/>
              </w:rPr>
              <w:t>рофсоюзного комитета</w:t>
            </w:r>
          </w:p>
          <w:p w:rsidR="00305E1E" w:rsidRDefault="00305E1E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_______________№______</w:t>
            </w:r>
          </w:p>
          <w:p w:rsidR="00305E1E" w:rsidRDefault="00305E1E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</w:t>
            </w:r>
          </w:p>
          <w:p w:rsidR="00305E1E" w:rsidRDefault="00305E1E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 Е.Юрьева</w:t>
            </w:r>
          </w:p>
          <w:p w:rsidR="00305E1E" w:rsidRPr="009D2984" w:rsidRDefault="00305E1E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B31CC" w:rsidRPr="009D2984" w:rsidRDefault="001B31CC" w:rsidP="00D84BC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F76" w:rsidRDefault="00120F76" w:rsidP="006364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B31CC" w:rsidRDefault="001B31CC" w:rsidP="006364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правилах внутреннего трудового распорядка</w:t>
      </w:r>
    </w:p>
    <w:p w:rsidR="001B31CC" w:rsidRDefault="001B31CC" w:rsidP="0063646C">
      <w:pPr>
        <w:jc w:val="center"/>
        <w:rPr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Общие положения</w:t>
      </w:r>
    </w:p>
    <w:p w:rsidR="008903D6" w:rsidRDefault="008903D6" w:rsidP="001B31CC">
      <w:pPr>
        <w:ind w:left="720" w:firstLine="69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Настоящие Правила разработаны и утверждены в соответствии со статьей 189, 190 ТК РФ и имеют своей целью  способствовать правильной организации работы трудового коллектива </w:t>
      </w:r>
      <w:r w:rsidR="00305E1E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, рациональному использованию рабочего времени, повышению качества и эффективности труда работников, укреплению трудовой дисциплины.</w:t>
      </w:r>
    </w:p>
    <w:p w:rsidR="008903D6" w:rsidRDefault="008903D6" w:rsidP="008903D6">
      <w:pPr>
        <w:ind w:left="720"/>
        <w:rPr>
          <w:rFonts w:cs="Tahoma"/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Прием и увольнение работников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2.1. При приеме на работу /заключение трудового договора/ /статья 65 ТК РФ/ администрация </w:t>
      </w:r>
      <w:r w:rsidR="00305E1E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истребует </w:t>
      </w:r>
      <w:proofErr w:type="gramStart"/>
      <w:r>
        <w:rPr>
          <w:rFonts w:cs="Tahoma"/>
          <w:sz w:val="28"/>
          <w:szCs w:val="28"/>
        </w:rPr>
        <w:t>у</w:t>
      </w:r>
      <w:proofErr w:type="gramEnd"/>
      <w:r>
        <w:rPr>
          <w:rFonts w:cs="Tahoma"/>
          <w:sz w:val="28"/>
          <w:szCs w:val="28"/>
        </w:rPr>
        <w:t xml:space="preserve"> поступающего следующие документы: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паспорт для удостоверения личности;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предоставления трудовой книжки /для лиц, поступающих по трудовому договору впервые – справки о последнем занятии, выданной по месту жительства, а для лиц, уволенных из рядов Вооруженных сил – предъявления военного билета/;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предъявления документов об образовании или профессиональной подготовке, если работа требует специальных знаний, квалификации или профессиональной подготовки;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предоставления медицинского заключения об отсутствии противопоказаний по состоянию здоровья для работы в детском учреждении, выдаваемого поликлиникой по месту жительства;</w:t>
      </w:r>
    </w:p>
    <w:p w:rsidR="001B31CC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страховое свидетельство государственного пенсионного страхования</w:t>
      </w:r>
      <w:r w:rsidR="001B31CC">
        <w:rPr>
          <w:rFonts w:cs="Tahoma"/>
          <w:sz w:val="28"/>
          <w:szCs w:val="28"/>
        </w:rPr>
        <w:t>;</w:t>
      </w:r>
    </w:p>
    <w:p w:rsidR="008903D6" w:rsidRDefault="001B31CC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предоставление справки о наличии (отсутствии) судимости или факта уголовного преследования либо о пре</w:t>
      </w:r>
      <w:r w:rsidR="00E910BE">
        <w:rPr>
          <w:rFonts w:cs="Tahoma"/>
          <w:sz w:val="28"/>
          <w:szCs w:val="28"/>
        </w:rPr>
        <w:t xml:space="preserve">кращении уголовного преследования по реабилитирующим основаниям, выданной в порядке и по форме, которые устанавливаются федеральным органом исполнительной власти, осуществляющем функции по выработке и реализации государственной политики и нормативно-правовому </w:t>
      </w:r>
      <w:r w:rsidR="00E910BE">
        <w:rPr>
          <w:rFonts w:cs="Tahoma"/>
          <w:sz w:val="28"/>
          <w:szCs w:val="28"/>
        </w:rPr>
        <w:lastRenderedPageBreak/>
        <w:t>регулированию в сфере внутренних дел.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2.2. Лица, поступающие на работу по совместительству, вместо трудовой книжки предъявляют справку с места основной работы с указанием должности и графика работы. </w:t>
      </w:r>
      <w:r>
        <w:rPr>
          <w:rFonts w:cs="Tahoma"/>
          <w:sz w:val="28"/>
          <w:szCs w:val="28"/>
        </w:rPr>
        <w:tab/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2.3. Прием на работу оформляется подписанием </w:t>
      </w:r>
      <w:r w:rsidR="00305E1E">
        <w:rPr>
          <w:rFonts w:cs="Tahoma"/>
          <w:sz w:val="28"/>
          <w:szCs w:val="28"/>
        </w:rPr>
        <w:t>трудового договора</w:t>
      </w:r>
      <w:r>
        <w:rPr>
          <w:rFonts w:cs="Tahoma"/>
          <w:sz w:val="28"/>
          <w:szCs w:val="28"/>
        </w:rPr>
        <w:t xml:space="preserve"> в письменной форме между работником и </w:t>
      </w:r>
      <w:r w:rsidR="00305E1E">
        <w:rPr>
          <w:rFonts w:cs="Tahoma"/>
          <w:sz w:val="28"/>
          <w:szCs w:val="28"/>
        </w:rPr>
        <w:t>Учреждением</w:t>
      </w:r>
      <w:r>
        <w:rPr>
          <w:rFonts w:cs="Tahoma"/>
          <w:sz w:val="28"/>
          <w:szCs w:val="28"/>
        </w:rPr>
        <w:t xml:space="preserve">. Условия </w:t>
      </w:r>
      <w:r w:rsidR="00305E1E">
        <w:rPr>
          <w:rFonts w:cs="Tahoma"/>
          <w:sz w:val="28"/>
          <w:szCs w:val="28"/>
        </w:rPr>
        <w:t xml:space="preserve">трудового договора </w:t>
      </w:r>
      <w:r>
        <w:rPr>
          <w:rFonts w:cs="Tahoma"/>
          <w:sz w:val="28"/>
          <w:szCs w:val="28"/>
        </w:rPr>
        <w:t>о работе не могут быть ниже условий, гарантированных трудовым законодательством об образовании.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2.4. По</w:t>
      </w:r>
      <w:r w:rsidR="00305E1E">
        <w:rPr>
          <w:rFonts w:cs="Tahoma"/>
          <w:sz w:val="28"/>
          <w:szCs w:val="28"/>
        </w:rPr>
        <w:t>сле</w:t>
      </w:r>
      <w:r>
        <w:rPr>
          <w:rFonts w:cs="Tahoma"/>
          <w:sz w:val="28"/>
          <w:szCs w:val="28"/>
        </w:rPr>
        <w:t xml:space="preserve"> подписани</w:t>
      </w:r>
      <w:r w:rsidR="00305E1E">
        <w:rPr>
          <w:rFonts w:cs="Tahoma"/>
          <w:sz w:val="28"/>
          <w:szCs w:val="28"/>
        </w:rPr>
        <w:t>я трудового договора</w:t>
      </w:r>
      <w:r>
        <w:rPr>
          <w:rFonts w:cs="Tahoma"/>
          <w:sz w:val="28"/>
          <w:szCs w:val="28"/>
        </w:rPr>
        <w:t xml:space="preserve"> администрация издает приказ о приеме на работу, который доводится до сведения работников под расписку.</w:t>
      </w:r>
    </w:p>
    <w:p w:rsidR="008903D6" w:rsidRDefault="008903D6" w:rsidP="00305E1E">
      <w:pPr>
        <w:ind w:left="720" w:firstLine="69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Перед допуском к работе вновь поступившего работника, а равно работника, переведенного на другую работу, администрация </w:t>
      </w:r>
      <w:r w:rsidR="00305E1E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обязана: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ознакомить  работника с порученной работой, его должностной инструкцией, условиями и оплатой труда, разъяснить его права и обязанности;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ознакомить работника с настоящими правилами – проинструктировать по правилам техники безопасности, санитарии, противопожарной охраны и другим правилам охраны труда, а также правилами пользования служебными помещениями.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2.5. На всех работников, проработавших свыше 5 дней, ведутся трудовые книжки в установленном порядке ст.66 ТК РФ.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2.6. На каждого работника ведется личное дело, которое состоит из анкеты, автобиографии,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переводе, поощрениях и увольнениях. Личное дело хранится в </w:t>
      </w:r>
      <w:r w:rsidR="00305E1E">
        <w:rPr>
          <w:rFonts w:cs="Tahoma"/>
          <w:sz w:val="28"/>
          <w:szCs w:val="28"/>
        </w:rPr>
        <w:t>Учреждении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2.7. Перевод работников на другую работу производится только с их согласия, кроме случаев, когда закон допускает временный перевод без согласия работника: по производственной необходимости, для замещения временно отсутствующего работника и в связи с простоем, в т.ч. частичным /статьи 72, 74 ТК РФ/.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2.8. </w:t>
      </w:r>
      <w:proofErr w:type="gramStart"/>
      <w:r>
        <w:rPr>
          <w:rFonts w:cs="Tahoma"/>
          <w:sz w:val="28"/>
          <w:szCs w:val="28"/>
        </w:rPr>
        <w:t xml:space="preserve">В связи с изменениями в организации работы </w:t>
      </w:r>
      <w:r w:rsidR="00305E1E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и организации труда в </w:t>
      </w:r>
      <w:r w:rsidR="00305E1E">
        <w:rPr>
          <w:rFonts w:cs="Tahoma"/>
          <w:sz w:val="28"/>
          <w:szCs w:val="28"/>
        </w:rPr>
        <w:t>Учреждении</w:t>
      </w:r>
      <w:r>
        <w:rPr>
          <w:rFonts w:cs="Tahoma"/>
          <w:sz w:val="28"/>
          <w:szCs w:val="28"/>
        </w:rPr>
        <w:t xml:space="preserve"> /изменения количества групп, учебного плана, режима работы </w:t>
      </w:r>
      <w:r w:rsidR="00305E1E">
        <w:rPr>
          <w:rFonts w:cs="Tahoma"/>
          <w:sz w:val="28"/>
          <w:szCs w:val="28"/>
        </w:rPr>
        <w:t>Учреждения</w:t>
      </w:r>
      <w:r w:rsidR="00D82E16">
        <w:rPr>
          <w:rFonts w:cs="Tahoma"/>
          <w:sz w:val="28"/>
          <w:szCs w:val="28"/>
        </w:rPr>
        <w:t>, введения новых форм обучения</w:t>
      </w:r>
      <w:r>
        <w:rPr>
          <w:rFonts w:cs="Tahoma"/>
          <w:sz w:val="28"/>
          <w:szCs w:val="28"/>
        </w:rPr>
        <w:t>, экспериментальной работы и т.п./ допускается при продолжении работы в 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</w:t>
      </w:r>
      <w:proofErr w:type="gramEnd"/>
      <w:r>
        <w:rPr>
          <w:rFonts w:cs="Tahoma"/>
          <w:sz w:val="28"/>
          <w:szCs w:val="28"/>
        </w:rPr>
        <w:t xml:space="preserve"> установления или отмены неполного рабочего времени, установление или отмена дополнительных видов работы, совмещение профессий, а также изменение других существенных условий труда.</w:t>
      </w:r>
    </w:p>
    <w:p w:rsidR="008903D6" w:rsidRDefault="008903D6" w:rsidP="00305E1E">
      <w:pPr>
        <w:ind w:left="720" w:firstLine="69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Работник должен быть поставлен в известность об изменении </w:t>
      </w:r>
      <w:r>
        <w:rPr>
          <w:rFonts w:cs="Tahoma"/>
          <w:sz w:val="28"/>
          <w:szCs w:val="28"/>
        </w:rPr>
        <w:lastRenderedPageBreak/>
        <w:t>существенных условий его труда не позднее, чем за два месяца. 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ст. 74 ТК РФ.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2.9. В соответствии с Трудовым кодексом работники, заключившие трудовой договор на определенный срок, не могут расторгнуть такой договор  досрочно, кроме случаев, предусмотренных статьей 80 ТК РФ.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2.10. Увольнение в связи с сокращением штата или численности работников, либо по несоответствию занимаемой должности, допускается при условии, если невозможно перевести увольняемого работника, с его согласия, на другую работу, и по получении предварительного согласия </w:t>
      </w:r>
      <w:r w:rsidR="00D82E16">
        <w:rPr>
          <w:rFonts w:cs="Tahoma"/>
          <w:sz w:val="28"/>
          <w:szCs w:val="28"/>
        </w:rPr>
        <w:t>профсоюзного комитета.</w:t>
      </w:r>
    </w:p>
    <w:p w:rsidR="008903D6" w:rsidRDefault="008903D6" w:rsidP="000D45E5">
      <w:pPr>
        <w:ind w:left="720" w:firstLine="696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>Увольнение за систематическое неисполнение трудовых обязанностей без уважительных причин /пункт 5 ст. 81 ТК РФ/, прогул или отсутствие на работе более четырех часов в течение рабочего дня без уважительных причин /пункт 6а ст. 81 ТК РФ/, появление на работе в нетрезвом состоянии, а также состоянии наркотического или токсического опьянения /пункт 6б ст. 81 ТК РФ/, совершение виновных действий работником, непосредственно</w:t>
      </w:r>
      <w:proofErr w:type="gramEnd"/>
      <w:r w:rsidR="00385A1F"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 xml:space="preserve">обслуживающим денежные или товарные ценности, если эти действия дают основание для утраты доверия к нему со стороны администрации /пункт 7 ст. 81 ТК РФ/, совершения работником, выполняющим воспитательные функции, аморального поступка, несовместимого с продолжением данной работы /пункт 8 ст. 81 ТК РФ/, повторное в течение года грубое нарушение Устава </w:t>
      </w:r>
      <w:r w:rsidR="00D82E16">
        <w:rPr>
          <w:rFonts w:cs="Tahoma"/>
          <w:sz w:val="28"/>
          <w:szCs w:val="28"/>
        </w:rPr>
        <w:t xml:space="preserve">Учреждения, </w:t>
      </w:r>
      <w:r>
        <w:rPr>
          <w:rFonts w:cs="Tahoma"/>
          <w:sz w:val="28"/>
          <w:szCs w:val="28"/>
        </w:rPr>
        <w:t>пункт 2 ст.336 ТК РФ/ производится при условии доказанности</w:t>
      </w:r>
      <w:proofErr w:type="gramEnd"/>
      <w:r>
        <w:rPr>
          <w:rFonts w:cs="Tahoma"/>
          <w:sz w:val="28"/>
          <w:szCs w:val="28"/>
        </w:rPr>
        <w:t xml:space="preserve"> вины увольняемого работника в совершенном проступке, без согласия </w:t>
      </w:r>
      <w:r w:rsidR="00D82E16">
        <w:rPr>
          <w:rFonts w:cs="Tahoma"/>
          <w:sz w:val="28"/>
          <w:szCs w:val="28"/>
        </w:rPr>
        <w:t>профсоюзного комитета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2.11. В день увольнения администрация </w:t>
      </w:r>
      <w:r w:rsidR="00D82E16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производит с увольняемым работником полный денежный расчет и выдает ему надлежаще оформленную трудовую книжку.</w:t>
      </w:r>
    </w:p>
    <w:p w:rsidR="008903D6" w:rsidRDefault="008903D6" w:rsidP="000D45E5">
      <w:pPr>
        <w:ind w:left="720" w:firstLine="69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Запись о причине увольнения в трудовую книжку вносится в соответствии с формулировками законодательства и ссылкой на статью и пункт Трудового кодекса Р</w:t>
      </w:r>
      <w:r w:rsidR="004D257F">
        <w:rPr>
          <w:rFonts w:cs="Tahoma"/>
          <w:sz w:val="28"/>
          <w:szCs w:val="28"/>
        </w:rPr>
        <w:t xml:space="preserve">оссийской </w:t>
      </w:r>
      <w:r>
        <w:rPr>
          <w:rFonts w:cs="Tahoma"/>
          <w:sz w:val="28"/>
          <w:szCs w:val="28"/>
        </w:rPr>
        <w:t>Ф</w:t>
      </w:r>
      <w:r w:rsidR="004D257F">
        <w:rPr>
          <w:rFonts w:cs="Tahoma"/>
          <w:sz w:val="28"/>
          <w:szCs w:val="28"/>
        </w:rPr>
        <w:t>едерации</w:t>
      </w:r>
      <w:r>
        <w:rPr>
          <w:rFonts w:cs="Tahoma"/>
          <w:sz w:val="28"/>
          <w:szCs w:val="28"/>
        </w:rPr>
        <w:t>.</w:t>
      </w:r>
    </w:p>
    <w:p w:rsidR="008903D6" w:rsidRDefault="008903D6" w:rsidP="000D45E5">
      <w:pPr>
        <w:ind w:left="720" w:firstLine="696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8903D6" w:rsidRDefault="008903D6" w:rsidP="008903D6">
      <w:pPr>
        <w:ind w:left="720"/>
        <w:rPr>
          <w:rFonts w:cs="Tahoma"/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Обязанности работников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Все работники </w:t>
      </w:r>
      <w:r w:rsidR="000D45E5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обязаны: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3.1. Работать добросовестно, соблюдать дисциплину труда, своевременно и точно исполнять распоряжения администрации </w:t>
      </w:r>
      <w:r w:rsidR="000D45E5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, использовать все время для полезного труда, воздерживаться от действий, мешающих другим работникам выполнять их трудовые обязанности.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3.2. Систематически повышать свою деловую квалификацию.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3.3. Соблюдать требования правил охраны труда и техники безопасности, </w:t>
      </w:r>
      <w:r>
        <w:rPr>
          <w:rFonts w:cs="Tahoma"/>
          <w:sz w:val="28"/>
          <w:szCs w:val="28"/>
        </w:rPr>
        <w:lastRenderedPageBreak/>
        <w:t>обо всех случаях травматизма незамедлительно сообщать администрации.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3.4. Проходить в установленные сроки периодические медицинские осмотры, соблюдать санитарные правила, гигиену труда, пользоваться выданными средствами индивидуальной защиты.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3.5. Соблюдать правила пожарной безопасности и использования помещениями </w:t>
      </w:r>
      <w:r w:rsidR="000D45E5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3.6. Содержать рабочее место, мебель, оборудование и приспособления в исправном и аккуратном состоянии, соблюдать чистоту в помещениях </w:t>
      </w:r>
      <w:r w:rsidR="000D45E5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3.7. Соблюдать установленный порядок хранения материальных ценностей и документов.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3.8. Беречь имущество </w:t>
      </w:r>
      <w:r w:rsidR="000D45E5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, бережно использовать материалы, рационально расходовать электроэнергию, тепло, воду.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3.9. Вести себя достойно на работе, в общественных местах, соблюдать нормы поведения в коллективе, быть внимательным и вежливым с родителями и членами коллектива </w:t>
      </w:r>
      <w:r w:rsidR="000D45E5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3.10. Своевременно заполнять и аккуратно вести установленную документацию.</w:t>
      </w:r>
    </w:p>
    <w:p w:rsidR="008903D6" w:rsidRDefault="008903D6" w:rsidP="008903D6">
      <w:pPr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 утвержденными директором </w:t>
      </w:r>
      <w:r w:rsidR="00FC6BB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на основании квалификационных характеристик, тарифно-квалификационных справочников и нормативных документов.</w:t>
      </w:r>
    </w:p>
    <w:p w:rsidR="008903D6" w:rsidRDefault="008903D6" w:rsidP="008903D6">
      <w:pPr>
        <w:ind w:left="720"/>
        <w:rPr>
          <w:rFonts w:cs="Tahoma"/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Обязанности администрации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Администрация </w:t>
      </w:r>
      <w:r w:rsidR="00FC6BB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обязана: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4.1. Организовать труд педагогов и других работников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так, 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графиками работы, сообщать педагогическим работникам до ухода в отпуск их нагрузку на следующий учебный год.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4.2. Обеспечить здоровые и безопасные условия труда и учебы, исправное состояние помещений, отопления, освещения, вентиляции, инвентаря и прочего оборудования, наличие необходимых в работе материалов.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4.3. Осуществлять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качеством образовательного процесса, соблюдением расписания занятий, выполнением образовательных программ, учебных планов.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4.4. Своевременно рассматривать предложения работников, направленные на улучшение деятельности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, поддерживать и поощрять лучших работников.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4.5. Совершенствовать организацию труда, обеспечивать выполнение действующих условий оплаты труда, своевременно выдавать заработную </w:t>
      </w:r>
      <w:r>
        <w:rPr>
          <w:rFonts w:cs="Tahoma"/>
          <w:sz w:val="28"/>
          <w:szCs w:val="28"/>
        </w:rPr>
        <w:lastRenderedPageBreak/>
        <w:t>плату и пособия.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4.6. Принимать меры по обеспечению учебной и трудовой дисциплины.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4.7. Соблюдать Трудовой кодекс, улучшать условия труда сотрудников и </w:t>
      </w:r>
      <w:r w:rsidR="00A47BA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A47BA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щихся, обеспечивать надлежащее санитарно-техническое оборудование всех рабочих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4.8. Постоянно контролировать знание и соблюдение работниками и </w:t>
      </w:r>
      <w:r w:rsidR="00A47BA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A47BA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щимися всех требований и инструкций по технике безопасности, санитарии и гигиене, противопожарной охране.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4.9. Принимать необходимые меры профилактики травматизма, профессиональных и других заболеваний работников и </w:t>
      </w:r>
      <w:r w:rsidR="00A47BA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A47BA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щихся.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4.10. Создавать нормальные условия для хранения верхней одежды и другого имущества работников и </w:t>
      </w:r>
      <w:r w:rsidR="00A47BA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A47BA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щихся.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4.11. Своевременно предоставлять отпуск работникам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в соответствии с графиком, не позднее, чем за две недели до наступления календарного года,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труда, предоставлять отгулы за дежурства в нерабочее время.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4.12. Обеспечивать систематическое повышение квалификации педагогическими и другими работниками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tabs>
          <w:tab w:val="left" w:pos="1440"/>
        </w:tabs>
        <w:ind w:left="720"/>
        <w:rPr>
          <w:rFonts w:cs="Tahoma"/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Рабочее время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5.1. В </w:t>
      </w:r>
      <w:r w:rsidR="00A47BAF">
        <w:rPr>
          <w:rFonts w:cs="Tahoma"/>
          <w:sz w:val="28"/>
          <w:szCs w:val="28"/>
        </w:rPr>
        <w:t>Учреждении</w:t>
      </w:r>
      <w:r>
        <w:rPr>
          <w:rFonts w:cs="Tahoma"/>
          <w:sz w:val="28"/>
          <w:szCs w:val="28"/>
        </w:rPr>
        <w:t xml:space="preserve"> устанавливается 6-дневная рабочая неделя с одним выходным днем. Продолжительность рабочего дня руководящего, административно-хозяйственного, обслуживающего и учебно-вспомогательного персонала определяется графиком работы, составленным из расчета 40-часовой недели.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Графики работы утверждаются директором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по согласованию с </w:t>
      </w:r>
      <w:r w:rsidR="00A47BAF">
        <w:rPr>
          <w:rFonts w:cs="Tahoma"/>
          <w:sz w:val="28"/>
          <w:szCs w:val="28"/>
        </w:rPr>
        <w:t>профсоюзным комит</w:t>
      </w:r>
      <w:r w:rsidR="004D257F">
        <w:rPr>
          <w:rFonts w:cs="Tahoma"/>
          <w:sz w:val="28"/>
          <w:szCs w:val="28"/>
        </w:rPr>
        <w:t>е</w:t>
      </w:r>
      <w:r w:rsidR="00A47BAF">
        <w:rPr>
          <w:rFonts w:cs="Tahoma"/>
          <w:sz w:val="28"/>
          <w:szCs w:val="28"/>
        </w:rPr>
        <w:t>том</w:t>
      </w:r>
      <w:r>
        <w:rPr>
          <w:rFonts w:cs="Tahoma"/>
          <w:sz w:val="28"/>
          <w:szCs w:val="28"/>
        </w:rPr>
        <w:t>, предусматривают время начала и окончания работы, перерыв для отдыха и питания. Графики объявляются работнику под расписку и вывешиваются на видном месте не позднее, чем за один месяц до их введения в действие.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5.2. 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Дежурства в 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5.3. Расписание занятий составляется администрацией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, исходя из педагогической целесообразности, с учетом наиболее благоприятного режима труда и </w:t>
      </w:r>
      <w:proofErr w:type="gramStart"/>
      <w:r>
        <w:rPr>
          <w:rFonts w:cs="Tahoma"/>
          <w:sz w:val="28"/>
          <w:szCs w:val="28"/>
        </w:rPr>
        <w:t>отдыха</w:t>
      </w:r>
      <w:proofErr w:type="gramEnd"/>
      <w:r>
        <w:rPr>
          <w:rFonts w:cs="Tahoma"/>
          <w:sz w:val="28"/>
          <w:szCs w:val="28"/>
        </w:rPr>
        <w:t xml:space="preserve"> </w:t>
      </w:r>
      <w:r w:rsidR="00A47BA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A47BA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щихся и максимальной экономии времени педагогических работников.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Педагогическим работникам предусматривается один выходной день в </w:t>
      </w:r>
      <w:r>
        <w:rPr>
          <w:rFonts w:cs="Tahoma"/>
          <w:sz w:val="28"/>
          <w:szCs w:val="28"/>
        </w:rPr>
        <w:lastRenderedPageBreak/>
        <w:t>неделю для методической работы и повышения квалификации.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5.4. Администрация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привлекает педагогических работников к дежурству по </w:t>
      </w:r>
      <w:r w:rsidR="00A47BAF">
        <w:rPr>
          <w:rFonts w:cs="Tahoma"/>
          <w:sz w:val="28"/>
          <w:szCs w:val="28"/>
        </w:rPr>
        <w:t>Учреждению</w:t>
      </w:r>
      <w:r>
        <w:rPr>
          <w:rFonts w:cs="Tahoma"/>
          <w:sz w:val="28"/>
          <w:szCs w:val="28"/>
        </w:rPr>
        <w:t xml:space="preserve"> в рабочее время. Дежурство должно начинаться не ранее чем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</w:t>
      </w:r>
      <w:r w:rsidR="00A47BA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по согласованию с </w:t>
      </w:r>
      <w:r w:rsidR="00A47BAF">
        <w:rPr>
          <w:rFonts w:cs="Tahoma"/>
          <w:sz w:val="28"/>
          <w:szCs w:val="28"/>
        </w:rPr>
        <w:t>профсоюзным комитетом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5.5. Время осенних, зимних и весенних каникул, а также время летних каникул, не совпадающее с очередным отпуском, является рабочим временем педагогов. В эти периоды, а также в периоды отмены занятий в </w:t>
      </w:r>
      <w:r w:rsidR="00B26E9F">
        <w:rPr>
          <w:rFonts w:cs="Tahoma"/>
          <w:sz w:val="28"/>
          <w:szCs w:val="28"/>
        </w:rPr>
        <w:t>Учреждении</w:t>
      </w:r>
      <w:r>
        <w:rPr>
          <w:rFonts w:cs="Tahoma"/>
          <w:sz w:val="28"/>
          <w:szCs w:val="28"/>
        </w:rPr>
        <w:t xml:space="preserve">, они могут привлекаться администрацией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к педагогической, организационной и методической работе в пределах времени, не превышающего их учебной нагрузки.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специальный знаний и квалификации, в пределах установленного им рабочего времени.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5.6. Общие собрания, заседания педагогического совета, занятия </w:t>
      </w:r>
      <w:proofErr w:type="spellStart"/>
      <w:r>
        <w:rPr>
          <w:rFonts w:cs="Tahoma"/>
          <w:sz w:val="28"/>
          <w:szCs w:val="28"/>
        </w:rPr>
        <w:t>внутришкольных</w:t>
      </w:r>
      <w:proofErr w:type="spellEnd"/>
      <w:r>
        <w:rPr>
          <w:rFonts w:cs="Tahoma"/>
          <w:sz w:val="28"/>
          <w:szCs w:val="28"/>
        </w:rPr>
        <w:t xml:space="preserve"> объединений, совещания не должны продолжаться более 2 часов.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5.7. Педагогическим и другим работникам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запрещается: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изменять по своему усмотрению расписание занятий  и график работы;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отменять, удлинять или сокращать продолжительность занятий и перерывов между ними;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удалять </w:t>
      </w:r>
      <w:proofErr w:type="gramStart"/>
      <w:r w:rsidR="00B26E9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B26E9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щегося</w:t>
      </w:r>
      <w:proofErr w:type="gramEnd"/>
      <w:r>
        <w:rPr>
          <w:rFonts w:cs="Tahoma"/>
          <w:sz w:val="28"/>
          <w:szCs w:val="28"/>
        </w:rPr>
        <w:t xml:space="preserve"> с занятий;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- курить </w:t>
      </w:r>
      <w:r w:rsidR="004D257F">
        <w:rPr>
          <w:rFonts w:cs="Tahoma"/>
          <w:sz w:val="28"/>
          <w:szCs w:val="28"/>
        </w:rPr>
        <w:t xml:space="preserve">на территории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5.8. Посторонним лицам разрешается присутствовать на занятиях по согласованию с администрацией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. Вход в группу после начала занятий разрешается в исключительных случаях только директору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и его заместителям.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Во время проведения занятий не разрешается делать педагогическим работникам замечания по поводу их работы в присутствии </w:t>
      </w:r>
      <w:r w:rsidR="00B26E9F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B26E9F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щихся.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5.9. Администрация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организует учет явки на работу и уход с нее всех работников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 случае неявки на работу по болезни работник обязан при наличии такой возможности 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5.10.    В помещениях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запрещается: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нахождение в верхней одежде, в головных уборах, без сменной обуви.</w:t>
      </w:r>
    </w:p>
    <w:p w:rsidR="008903D6" w:rsidRDefault="008903D6" w:rsidP="008903D6">
      <w:pPr>
        <w:tabs>
          <w:tab w:val="left" w:pos="1440"/>
        </w:tabs>
        <w:ind w:left="720"/>
        <w:rPr>
          <w:rFonts w:cs="Tahoma"/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Поощрения за успехи в работе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6.1. За образцовое выполнение трудовых обязанностей, новаторство в труде и другие достижения в работе применяются следующие поощрения: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- объявление благодарности;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награждение почетной грамотой.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Поощрения применяются администрацией совместно или по согласованию с </w:t>
      </w:r>
      <w:r w:rsidR="00B26E9F">
        <w:rPr>
          <w:rFonts w:cs="Tahoma"/>
          <w:sz w:val="28"/>
          <w:szCs w:val="28"/>
        </w:rPr>
        <w:t>профсоюзным комитетом Учреждения</w:t>
      </w:r>
      <w:r>
        <w:rPr>
          <w:rFonts w:cs="Tahoma"/>
          <w:sz w:val="28"/>
          <w:szCs w:val="28"/>
        </w:rPr>
        <w:t>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Поощрения объявляются приказом директора и доводятся до сведения коллектива, запись о поощрении вносится в трудовую книжку работника.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6.2. За особые трудовые заслуги работники представляются в вышестоящие органы к поощрению, наградам и присвоению званий.</w:t>
      </w:r>
    </w:p>
    <w:p w:rsidR="008903D6" w:rsidRDefault="008903D6" w:rsidP="008903D6">
      <w:pPr>
        <w:tabs>
          <w:tab w:val="left" w:pos="1440"/>
        </w:tabs>
        <w:ind w:left="720"/>
        <w:rPr>
          <w:rFonts w:cs="Tahoma"/>
          <w:sz w:val="28"/>
          <w:szCs w:val="28"/>
        </w:rPr>
      </w:pPr>
    </w:p>
    <w:p w:rsidR="008903D6" w:rsidRDefault="008903D6" w:rsidP="008903D6">
      <w:pPr>
        <w:numPr>
          <w:ilvl w:val="0"/>
          <w:numId w:val="1"/>
        </w:numPr>
        <w:tabs>
          <w:tab w:val="left" w:pos="720"/>
        </w:tabs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Ответственность за нарушение трудовой дисциплины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7.1. Нарушение трудовой дисциплины, т.е. неисполнение или ненадлежащее исполнение вследствие умысла, самонадеянности, либо небрежности работника, возложенных на него трудовых обязанностей, влечет за собой применение мер дисциплинарного взыскания.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7.2. За нарушение трудовой дисциплины администрация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применяет следующие меры дисциплинарного взыскания: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замечание,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- выговор,</w:t>
      </w:r>
    </w:p>
    <w:p w:rsidR="00B26E9F" w:rsidRDefault="008903D6" w:rsidP="00B26E9F">
      <w:pPr>
        <w:numPr>
          <w:ilvl w:val="0"/>
          <w:numId w:val="2"/>
        </w:numPr>
        <w:tabs>
          <w:tab w:val="left" w:pos="1080"/>
          <w:tab w:val="left" w:pos="1440"/>
        </w:tabs>
        <w:ind w:left="108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увольнение по </w:t>
      </w:r>
      <w:r w:rsidR="00B26E9F">
        <w:rPr>
          <w:rFonts w:cs="Tahoma"/>
          <w:sz w:val="28"/>
          <w:szCs w:val="28"/>
        </w:rPr>
        <w:t>соответствующим основаниям.</w:t>
      </w:r>
    </w:p>
    <w:p w:rsidR="008903D6" w:rsidRDefault="00B26E9F" w:rsidP="00B26E9F">
      <w:pPr>
        <w:tabs>
          <w:tab w:val="left" w:pos="1080"/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903D6">
        <w:rPr>
          <w:rFonts w:cs="Tahoma"/>
          <w:sz w:val="28"/>
          <w:szCs w:val="28"/>
        </w:rPr>
        <w:t>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7.3. До применения взыскания от нарушителя трудовой дисциплины </w:t>
      </w:r>
      <w:proofErr w:type="spellStart"/>
      <w:r>
        <w:rPr>
          <w:rFonts w:cs="Tahoma"/>
          <w:sz w:val="28"/>
          <w:szCs w:val="28"/>
        </w:rPr>
        <w:t>истребуется</w:t>
      </w:r>
      <w:proofErr w:type="spellEnd"/>
      <w:r>
        <w:rPr>
          <w:rFonts w:cs="Tahoma"/>
          <w:sz w:val="28"/>
          <w:szCs w:val="28"/>
        </w:rPr>
        <w:t xml:space="preserve"> объяснение в письменной форме.</w:t>
      </w:r>
      <w:r w:rsidR="002C7202">
        <w:rPr>
          <w:rFonts w:cs="Tahoma"/>
          <w:sz w:val="28"/>
          <w:szCs w:val="28"/>
        </w:rPr>
        <w:t xml:space="preserve"> О</w:t>
      </w:r>
      <w:r>
        <w:rPr>
          <w:rFonts w:cs="Tahoma"/>
          <w:sz w:val="28"/>
          <w:szCs w:val="28"/>
        </w:rPr>
        <w:t>тказ от дачи письменного объяснения либо устное объяснение не препятствует применению взыскания.</w:t>
      </w:r>
    </w:p>
    <w:p w:rsidR="008903D6" w:rsidRDefault="00B26E9F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ab/>
      </w:r>
      <w:r w:rsidR="008903D6">
        <w:rPr>
          <w:rFonts w:cs="Tahoma"/>
          <w:sz w:val="28"/>
          <w:szCs w:val="28"/>
        </w:rPr>
        <w:t xml:space="preserve">Дисциплинарное расследование нарушений педагогическим работником норм профессионального поведения и /или/ Устава </w:t>
      </w:r>
      <w:r>
        <w:rPr>
          <w:rFonts w:cs="Tahoma"/>
          <w:sz w:val="28"/>
          <w:szCs w:val="28"/>
        </w:rPr>
        <w:t>Учреждения</w:t>
      </w:r>
      <w:r w:rsidR="008903D6">
        <w:rPr>
          <w:rFonts w:cs="Tahoma"/>
          <w:sz w:val="28"/>
          <w:szCs w:val="28"/>
        </w:rPr>
        <w:t xml:space="preserve">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работника, за исключением случаев, предусмотренных законом /запрещение педагогической деятельности, защита интересов </w:t>
      </w:r>
      <w:r>
        <w:rPr>
          <w:rFonts w:cs="Tahoma"/>
          <w:sz w:val="28"/>
          <w:szCs w:val="28"/>
        </w:rPr>
        <w:t>об</w:t>
      </w:r>
      <w:r w:rsidR="008903D6">
        <w:rPr>
          <w:rFonts w:cs="Tahoma"/>
          <w:sz w:val="28"/>
          <w:szCs w:val="28"/>
        </w:rPr>
        <w:t>уча</w:t>
      </w:r>
      <w:r>
        <w:rPr>
          <w:rFonts w:cs="Tahoma"/>
          <w:sz w:val="28"/>
          <w:szCs w:val="28"/>
        </w:rPr>
        <w:t>ю</w:t>
      </w:r>
      <w:r w:rsidR="008903D6">
        <w:rPr>
          <w:rFonts w:cs="Tahoma"/>
          <w:sz w:val="28"/>
          <w:szCs w:val="28"/>
        </w:rPr>
        <w:t>щихся/.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7.4. Взыскание применяется не позднее одного месяца со дня обнаружения нарушений трудовой дисциплины, не считая времени болезни и отпуска работника.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Взыскание не может быть применено позднее шести месяцев со дня совершения нарушения трудовой дисциплины.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7.5. Взыскание объявляется приказом по </w:t>
      </w:r>
      <w:r w:rsidR="00B26E9F">
        <w:rPr>
          <w:rFonts w:cs="Tahoma"/>
          <w:sz w:val="28"/>
          <w:szCs w:val="28"/>
        </w:rPr>
        <w:t>Учреждению</w:t>
      </w:r>
      <w:r>
        <w:rPr>
          <w:rFonts w:cs="Tahoma"/>
          <w:sz w:val="28"/>
          <w:szCs w:val="28"/>
        </w:rPr>
        <w:t xml:space="preserve">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</w:t>
      </w:r>
      <w:r>
        <w:rPr>
          <w:rFonts w:cs="Tahoma"/>
          <w:sz w:val="28"/>
          <w:szCs w:val="28"/>
        </w:rPr>
        <w:lastRenderedPageBreak/>
        <w:t>подписания.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7.6. К работникам, имеющим взыскание, меры поощрения не применяются в течение срока действия этих взысканий.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7.7. Взыскание автоматически снимается, и работник считается не подвергшимся дисциплинарному взысканию, если он в течение года не будет подвергнут новому дисциплинарному взысканию. Директор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 вправе снять взыскания досрочно по ходатайству непосредственно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7.8. </w:t>
      </w:r>
      <w:proofErr w:type="gramStart"/>
      <w:r>
        <w:rPr>
          <w:rFonts w:cs="Tahoma"/>
          <w:sz w:val="28"/>
          <w:szCs w:val="28"/>
        </w:rPr>
        <w:t xml:space="preserve">Педагогические работники </w:t>
      </w:r>
      <w:r w:rsidR="00B26E9F">
        <w:rPr>
          <w:rFonts w:cs="Tahoma"/>
          <w:sz w:val="28"/>
          <w:szCs w:val="28"/>
        </w:rPr>
        <w:t>Учреждения</w:t>
      </w:r>
      <w:r>
        <w:rPr>
          <w:rFonts w:cs="Tahoma"/>
          <w:sz w:val="28"/>
          <w:szCs w:val="28"/>
        </w:rPr>
        <w:t xml:space="preserve">, в обязанности которых входит выполнение воспитательных функций по отношению к </w:t>
      </w:r>
      <w:r w:rsidR="009514D6">
        <w:rPr>
          <w:rFonts w:cs="Tahoma"/>
          <w:sz w:val="28"/>
          <w:szCs w:val="28"/>
        </w:rPr>
        <w:t>обучающимся</w:t>
      </w:r>
      <w:r>
        <w:rPr>
          <w:rFonts w:cs="Tahoma"/>
          <w:sz w:val="28"/>
          <w:szCs w:val="28"/>
        </w:rPr>
        <w:t>, могут быть уволены за совершение аморального проступка, несовместимого с продолжением данной работы по п. 8  ст. 81 ТК РФ.</w:t>
      </w:r>
      <w:proofErr w:type="gramEnd"/>
    </w:p>
    <w:p w:rsidR="008903D6" w:rsidRDefault="008903D6" w:rsidP="008903D6">
      <w:pPr>
        <w:tabs>
          <w:tab w:val="left" w:pos="1440"/>
        </w:tabs>
        <w:ind w:left="720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К аморальным проступкам могут быть отнесены рукоприкладство по отношению к </w:t>
      </w:r>
      <w:r w:rsidR="009514D6">
        <w:rPr>
          <w:rFonts w:cs="Tahoma"/>
          <w:sz w:val="28"/>
          <w:szCs w:val="28"/>
        </w:rPr>
        <w:t>об</w:t>
      </w:r>
      <w:r>
        <w:rPr>
          <w:rFonts w:cs="Tahoma"/>
          <w:sz w:val="28"/>
          <w:szCs w:val="28"/>
        </w:rPr>
        <w:t>уча</w:t>
      </w:r>
      <w:r w:rsidR="009514D6">
        <w:rPr>
          <w:rFonts w:cs="Tahoma"/>
          <w:sz w:val="28"/>
          <w:szCs w:val="28"/>
        </w:rPr>
        <w:t>ю</w:t>
      </w:r>
      <w:r>
        <w:rPr>
          <w:rFonts w:cs="Tahoma"/>
          <w:sz w:val="28"/>
          <w:szCs w:val="28"/>
        </w:rPr>
        <w:t>щимся, нарушение общественного порядка, в т.ч. и не по месту работы, другие нарушения норм морали, явно несоответствующие общественному положению педагога.</w:t>
      </w:r>
      <w:proofErr w:type="gramEnd"/>
    </w:p>
    <w:p w:rsidR="00EA0E02" w:rsidRDefault="00EA0E02"/>
    <w:sectPr w:rsidR="00EA0E02" w:rsidSect="000F669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903D6"/>
    <w:rsid w:val="000D45E5"/>
    <w:rsid w:val="000F6692"/>
    <w:rsid w:val="00116F85"/>
    <w:rsid w:val="00120F76"/>
    <w:rsid w:val="001B31CC"/>
    <w:rsid w:val="002C7202"/>
    <w:rsid w:val="002D2514"/>
    <w:rsid w:val="002E784D"/>
    <w:rsid w:val="00305E1E"/>
    <w:rsid w:val="00320AAD"/>
    <w:rsid w:val="00335D30"/>
    <w:rsid w:val="00385A1F"/>
    <w:rsid w:val="004D257F"/>
    <w:rsid w:val="00573EBE"/>
    <w:rsid w:val="00575C8A"/>
    <w:rsid w:val="0063646C"/>
    <w:rsid w:val="007E2EB8"/>
    <w:rsid w:val="008619AB"/>
    <w:rsid w:val="008903D6"/>
    <w:rsid w:val="008E24AD"/>
    <w:rsid w:val="009514D6"/>
    <w:rsid w:val="00A47BAF"/>
    <w:rsid w:val="00AA682A"/>
    <w:rsid w:val="00B03E81"/>
    <w:rsid w:val="00B26E9F"/>
    <w:rsid w:val="00D82E16"/>
    <w:rsid w:val="00E910BE"/>
    <w:rsid w:val="00EA0E02"/>
    <w:rsid w:val="00FC6BBF"/>
    <w:rsid w:val="00FD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20F76"/>
    <w:pPr>
      <w:suppressLineNumbers/>
    </w:pPr>
    <w:rPr>
      <w:rFonts w:eastAsia="Arial Unicode MS"/>
    </w:rPr>
  </w:style>
  <w:style w:type="paragraph" w:styleId="a4">
    <w:name w:val="No Spacing"/>
    <w:uiPriority w:val="1"/>
    <w:qFormat/>
    <w:rsid w:val="001B31C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D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20F76"/>
    <w:pPr>
      <w:suppressLineNumbers/>
    </w:pPr>
    <w:rPr>
      <w:rFonts w:eastAsia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0492-9ED4-4DD2-A2F8-34FE5FF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19</cp:revision>
  <cp:lastPrinted>2015-04-01T11:14:00Z</cp:lastPrinted>
  <dcterms:created xsi:type="dcterms:W3CDTF">2013-05-07T19:28:00Z</dcterms:created>
  <dcterms:modified xsi:type="dcterms:W3CDTF">2015-04-01T11:15:00Z</dcterms:modified>
</cp:coreProperties>
</file>